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EDC4" w14:textId="31DEFE8D" w:rsidR="00CB7E01" w:rsidRPr="008C185A" w:rsidRDefault="00CB7E01">
      <w:pPr>
        <w:rPr>
          <w:color w:val="4A442A" w:themeColor="background2" w:themeShade="40"/>
          <w:sz w:val="22"/>
          <w:szCs w:val="22"/>
        </w:rPr>
      </w:pPr>
      <w:r w:rsidRPr="008C185A">
        <w:rPr>
          <w:rFonts w:asciiTheme="majorHAnsi" w:hAnsiTheme="majorHAnsi" w:cstheme="majorHAnsi"/>
          <w:noProof/>
          <w:color w:val="4A442A" w:themeColor="background2" w:themeShade="40"/>
        </w:rPr>
        <w:drawing>
          <wp:anchor distT="0" distB="0" distL="114300" distR="114300" simplePos="0" relativeHeight="251664384" behindDoc="0" locked="0" layoutInCell="1" allowOverlap="1" wp14:anchorId="32F58011" wp14:editId="52D82A5C">
            <wp:simplePos x="0" y="0"/>
            <wp:positionH relativeFrom="margin">
              <wp:posOffset>-203835</wp:posOffset>
            </wp:positionH>
            <wp:positionV relativeFrom="margin">
              <wp:posOffset>-480060</wp:posOffset>
            </wp:positionV>
            <wp:extent cx="1798320" cy="374650"/>
            <wp:effectExtent l="0" t="0" r="0" b="6350"/>
            <wp:wrapSquare wrapText="bothSides"/>
            <wp:docPr id="7" name="Image 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lipart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6928B" w14:textId="76881435" w:rsidR="00CB7E01" w:rsidRPr="008C185A" w:rsidRDefault="00C13108" w:rsidP="00C13108">
      <w:pPr>
        <w:tabs>
          <w:tab w:val="left" w:pos="1435"/>
        </w:tabs>
        <w:rPr>
          <w:color w:val="64B6C8"/>
          <w:sz w:val="22"/>
          <w:szCs w:val="22"/>
        </w:rPr>
      </w:pPr>
      <w:r w:rsidRPr="008C185A">
        <w:rPr>
          <w:color w:val="64B6C8"/>
          <w:sz w:val="22"/>
          <w:szCs w:val="22"/>
        </w:rPr>
        <w:tab/>
      </w:r>
    </w:p>
    <w:p w14:paraId="6BC49626" w14:textId="26EFA649" w:rsidR="00D35B04" w:rsidRPr="008C185A" w:rsidRDefault="00783E8C" w:rsidP="00C13108">
      <w:pPr>
        <w:tabs>
          <w:tab w:val="left" w:pos="2261"/>
          <w:tab w:val="left" w:pos="2859"/>
          <w:tab w:val="left" w:pos="5730"/>
        </w:tabs>
        <w:rPr>
          <w:color w:val="64B6C8"/>
          <w:sz w:val="22"/>
          <w:szCs w:val="22"/>
        </w:rPr>
      </w:pPr>
      <w:r w:rsidRPr="008C185A">
        <w:rPr>
          <w:rFonts w:ascii="Microsoft Sans Serif" w:hAnsi="Microsoft Sans Serif" w:cs="Microsoft Sans Serif"/>
          <w:noProof/>
          <w:color w:val="64B6C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4DC50" wp14:editId="6E721469">
                <wp:simplePos x="0" y="0"/>
                <wp:positionH relativeFrom="column">
                  <wp:posOffset>849452</wp:posOffset>
                </wp:positionH>
                <wp:positionV relativeFrom="paragraph">
                  <wp:posOffset>3109</wp:posOffset>
                </wp:positionV>
                <wp:extent cx="4368076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40ABA2B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.25pt" to="410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" strokecolor="#f79646 [3209]" strokeweight=".5pt">
                <v:stroke joinstyle="miter"/>
              </v:line>
            </w:pict>
          </mc:Fallback>
        </mc:AlternateContent>
      </w:r>
      <w:r w:rsidRPr="008C185A">
        <w:rPr>
          <w:color w:val="64B6C8"/>
          <w:sz w:val="22"/>
          <w:szCs w:val="22"/>
        </w:rPr>
        <w:tab/>
      </w:r>
      <w:r w:rsidR="00775FB9" w:rsidRPr="008C185A">
        <w:rPr>
          <w:color w:val="64B6C8"/>
          <w:sz w:val="22"/>
          <w:szCs w:val="22"/>
        </w:rPr>
        <w:tab/>
      </w:r>
      <w:r w:rsidR="00C13108" w:rsidRPr="008C185A">
        <w:rPr>
          <w:color w:val="64B6C8"/>
          <w:sz w:val="22"/>
          <w:szCs w:val="22"/>
        </w:rPr>
        <w:tab/>
      </w:r>
    </w:p>
    <w:p w14:paraId="6FC12451" w14:textId="1A49EF3E" w:rsidR="00D35B04" w:rsidRPr="008C185A" w:rsidRDefault="00CB7E01" w:rsidP="007F6104">
      <w:pPr>
        <w:jc w:val="center"/>
        <w:rPr>
          <w:rFonts w:cstheme="minorHAnsi"/>
          <w:b/>
          <w:bCs/>
          <w:color w:val="64B6C8"/>
          <w:sz w:val="28"/>
          <w:szCs w:val="28"/>
        </w:rPr>
      </w:pPr>
      <w:r w:rsidRPr="008C185A">
        <w:rPr>
          <w:rFonts w:cstheme="minorHAnsi"/>
          <w:b/>
          <w:bCs/>
          <w:color w:val="64B6C8"/>
          <w:sz w:val="28"/>
          <w:szCs w:val="28"/>
        </w:rPr>
        <w:t>NOS MODELES DE LETTRES DE RESILIATION</w:t>
      </w:r>
    </w:p>
    <w:p w14:paraId="2F190005" w14:textId="77777777" w:rsidR="00783E8C" w:rsidRPr="008C185A" w:rsidRDefault="00783E8C" w:rsidP="00783E8C">
      <w:pPr>
        <w:jc w:val="center"/>
        <w:rPr>
          <w:rFonts w:ascii="Microsoft Sans Serif" w:hAnsi="Microsoft Sans Serif" w:cs="Microsoft Sans Serif"/>
          <w:color w:val="4A442A" w:themeColor="background2" w:themeShade="40"/>
          <w:szCs w:val="22"/>
          <w:u w:val="single"/>
        </w:rPr>
      </w:pPr>
      <w:r w:rsidRPr="008C185A">
        <w:rPr>
          <w:rFonts w:ascii="Microsoft Sans Serif" w:hAnsi="Microsoft Sans Serif" w:cs="Microsoft Sans Serif"/>
          <w:noProof/>
          <w:color w:val="4A442A" w:themeColor="background2" w:themeShade="4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96A8" wp14:editId="5D7C21C0">
                <wp:simplePos x="0" y="0"/>
                <wp:positionH relativeFrom="column">
                  <wp:posOffset>835571</wp:posOffset>
                </wp:positionH>
                <wp:positionV relativeFrom="paragraph">
                  <wp:posOffset>202003</wp:posOffset>
                </wp:positionV>
                <wp:extent cx="4368076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9A382C2" id="Connecteur droit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5.9pt" to="40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" strokecolor="#f79646 [3209]" strokeweight=".5pt">
                <v:stroke joinstyle="miter"/>
              </v:line>
            </w:pict>
          </mc:Fallback>
        </mc:AlternateContent>
      </w:r>
    </w:p>
    <w:p w14:paraId="2B73203E" w14:textId="44DBE52F" w:rsidR="00783E8C" w:rsidRPr="008C185A" w:rsidRDefault="00783E8C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C9E112B" w14:textId="27CAD5A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À ce jour 90% de nos clients sont équipés d’un copieur avec un contrat d’engagement sur 3,4 ou 5 ans généralement renouvelé par tacite reconduction. </w:t>
      </w:r>
    </w:p>
    <w:p w14:paraId="609F2EF0" w14:textId="7777777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730817F0" w14:textId="63802DB0" w:rsidR="007F6104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Pour éviter cette tacite reconduction, nous vous proposons une solution vous permettant de vous en libérer afin d’aller sereinement jusqu’au bout de votre contrat. </w:t>
      </w:r>
    </w:p>
    <w:p w14:paraId="4765ADAD" w14:textId="77777777" w:rsid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02AF75F" w14:textId="2B9EE90C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L’objectif est de vous permettre de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ne pas oublier l’échéance contractuelle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de votre copieur et ainsi pouvoir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renégocier en toute liberté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vos conditions en fin de contrat</w:t>
      </w:r>
    </w:p>
    <w:p w14:paraId="2B60C9B6" w14:textId="77777777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3B27088F" w14:textId="1AA5FE25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Ces deux courriers ne résilient donc pas votre contrat</w:t>
      </w:r>
      <w:r>
        <w:rPr>
          <w:rFonts w:asciiTheme="majorHAnsi" w:hAnsiTheme="majorHAnsi" w:cstheme="majorHAnsi"/>
          <w:color w:val="4A442A" w:themeColor="background2" w:themeShade="40"/>
        </w:rPr>
        <w:t xml:space="preserve">, 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mais en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 xml:space="preserve">évitent simplement la tacite reconduction. 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Ainsi vous conservez votre matériel actuel et tous les prestations liées. En revanche, vous ne serez pas reconduit au bout de votre contrat. </w:t>
      </w:r>
    </w:p>
    <w:p w14:paraId="21ED395D" w14:textId="7777777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7C9BFF9D" w14:textId="24F96552" w:rsidR="008C185A" w:rsidRPr="008C185A" w:rsidRDefault="007F6104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Pour cela, vous trouverez, ci</w:t>
      </w:r>
      <w:r w:rsidR="00AB035C" w:rsidRPr="008C185A">
        <w:rPr>
          <w:rFonts w:asciiTheme="majorHAnsi" w:hAnsiTheme="majorHAnsi" w:cstheme="majorHAnsi"/>
          <w:color w:val="4A442A" w:themeColor="background2" w:themeShade="40"/>
        </w:rPr>
        <w:t>-</w:t>
      </w:r>
      <w:r w:rsidRPr="008C185A">
        <w:rPr>
          <w:rFonts w:asciiTheme="majorHAnsi" w:hAnsiTheme="majorHAnsi" w:cstheme="majorHAnsi"/>
          <w:color w:val="4A442A" w:themeColor="background2" w:themeShade="40"/>
        </w:rPr>
        <w:t>dessous, deux lettres de résiliation à envoyer dès à présent aux organismes intervenant dans le financement et la maintenance de votre copieur.</w:t>
      </w:r>
      <w:r w:rsidR="006C5B07" w:rsidRPr="008C185A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>Il n’est pas nécessaire de le faire juste avant le début du préavis (généralement 3 mois avant la fin du contrat)</w:t>
      </w:r>
      <w:r w:rsid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4978150F" w14:textId="77777777" w:rsid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46C643AD" w14:textId="291C9B21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Le premier courrier est à envoyer à l’entreprise facturant vos loyers et le second courrier est à envoyer à l’entreprise qui vous a vendu le copieur.</w:t>
      </w:r>
    </w:p>
    <w:p w14:paraId="7256F3A1" w14:textId="77777777" w:rsidR="00D35B04" w:rsidRPr="008C185A" w:rsidRDefault="00D35B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198B9B6F" w14:textId="063050AB" w:rsidR="00CB7E01" w:rsidRPr="008C185A" w:rsidRDefault="00D35B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Vous pouvez donc envoyer dès à présent ces deux courriers</w:t>
      </w:r>
      <w:r w:rsid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53B5BFFD" w14:textId="0EB0CD97" w:rsidR="00783E8C" w:rsidRDefault="00783E8C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FCBC251" w14:textId="77777777" w:rsidR="008C185A" w:rsidRP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4F7ED6AC" w14:textId="047B1B3E" w:rsidR="00C13108" w:rsidRDefault="007F6104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Contacter</w:t>
      </w:r>
      <w:r w:rsidRPr="008C185A">
        <w:rPr>
          <w:rFonts w:asciiTheme="majorHAnsi" w:hAnsiTheme="majorHAnsi" w:cstheme="majorHAnsi"/>
          <w:color w:val="EC591C"/>
        </w:rPr>
        <w:t xml:space="preserve"> </w:t>
      </w:r>
      <w:r w:rsidRPr="008C185A">
        <w:rPr>
          <w:rFonts w:asciiTheme="majorHAnsi" w:hAnsiTheme="majorHAnsi" w:cstheme="majorHAnsi"/>
          <w:b/>
          <w:bCs/>
          <w:color w:val="EC591C"/>
        </w:rPr>
        <w:t>votre Centrale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pour toutes questions au </w:t>
      </w:r>
      <w:r w:rsidRPr="008C185A">
        <w:rPr>
          <w:rFonts w:asciiTheme="majorHAnsi" w:hAnsiTheme="majorHAnsi" w:cstheme="majorHAnsi"/>
          <w:b/>
          <w:bCs/>
          <w:color w:val="000000" w:themeColor="text1"/>
          <w:u w:val="single"/>
        </w:rPr>
        <w:t>01 84 25 67 07</w:t>
      </w:r>
      <w:r w:rsidRP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01D0BA7F" w14:textId="3F8F4A9E" w:rsid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772E56E1" w14:textId="47C7F185" w:rsid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3445D558" w14:textId="76166CAE" w:rsidR="008C185A" w:rsidRDefault="008C185A" w:rsidP="008C185A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555435A3" w14:textId="77777777" w:rsidR="008C185A" w:rsidRP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1B22460F" w14:textId="78FC7DB3" w:rsidR="00F743A4" w:rsidRPr="008C185A" w:rsidRDefault="00775FB9" w:rsidP="008E0E24">
      <w:pPr>
        <w:spacing w:line="276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57707" wp14:editId="7D233BBB">
                <wp:simplePos x="0" y="0"/>
                <wp:positionH relativeFrom="column">
                  <wp:posOffset>526601</wp:posOffset>
                </wp:positionH>
                <wp:positionV relativeFrom="paragraph">
                  <wp:posOffset>33020</wp:posOffset>
                </wp:positionV>
                <wp:extent cx="5251508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0D9B4B7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2.6pt" to="4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flf4n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CE6698C" w14:textId="53438D9A" w:rsidR="00F743A4" w:rsidRPr="008C185A" w:rsidRDefault="00F743A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>1</w:t>
      </w:r>
      <w:r w:rsidRPr="008C185A">
        <w:rPr>
          <w:rFonts w:asciiTheme="majorHAnsi" w:hAnsiTheme="majorHAnsi" w:cstheme="majorHAnsi"/>
          <w:color w:val="EC591C"/>
          <w:sz w:val="28"/>
          <w:szCs w:val="28"/>
          <w:vertAlign w:val="superscript"/>
        </w:rPr>
        <w:t>ère</w:t>
      </w: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 lettre : à envoyer à l’entreprise qui facture vos loyers </w:t>
      </w:r>
    </w:p>
    <w:p w14:paraId="70CD5C4A" w14:textId="4F18F695" w:rsidR="00F743A4" w:rsidRPr="008C185A" w:rsidRDefault="00F743A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>(exemple : BNP Lease, Franfinance etc…)</w:t>
      </w:r>
    </w:p>
    <w:p w14:paraId="26C4D463" w14:textId="77C4B290" w:rsidR="00C848AD" w:rsidRPr="008C185A" w:rsidRDefault="00C848AD">
      <w:pPr>
        <w:rPr>
          <w:color w:val="FF0000"/>
          <w:sz w:val="22"/>
          <w:szCs w:val="22"/>
        </w:rPr>
      </w:pPr>
    </w:p>
    <w:p w14:paraId="7909E822" w14:textId="659A8B27" w:rsidR="00C848AD" w:rsidRPr="008C185A" w:rsidRDefault="00775FB9">
      <w:pPr>
        <w:rPr>
          <w:color w:val="FF0000"/>
          <w:sz w:val="22"/>
          <w:szCs w:val="22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9887C" wp14:editId="36211F36">
                <wp:simplePos x="0" y="0"/>
                <wp:positionH relativeFrom="column">
                  <wp:posOffset>510866</wp:posOffset>
                </wp:positionH>
                <wp:positionV relativeFrom="paragraph">
                  <wp:posOffset>24456</wp:posOffset>
                </wp:positionV>
                <wp:extent cx="5251508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95E4FEC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5pt" to="45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t7UkD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DC1E276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08A9D7CA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29720846" w14:textId="62198901" w:rsidR="00932521" w:rsidRPr="008C185A" w:rsidRDefault="00EE4A29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S</w:t>
      </w:r>
      <w:r w:rsidR="00BF45F4" w:rsidRPr="008C185A">
        <w:rPr>
          <w:rFonts w:asciiTheme="majorHAnsi" w:hAnsiTheme="majorHAnsi" w:cstheme="majorHAnsi"/>
          <w:color w:val="64B6C8"/>
          <w:sz w:val="22"/>
          <w:szCs w:val="22"/>
        </w:rPr>
        <w:t>OCIÉTÉ XXX</w:t>
      </w:r>
    </w:p>
    <w:p w14:paraId="16B42366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ADRESSE</w:t>
      </w:r>
    </w:p>
    <w:p w14:paraId="17BEBBDA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TÉLEPHONE </w:t>
      </w:r>
    </w:p>
    <w:p w14:paraId="301AD485" w14:textId="2F94BCA1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RÉFÉRENCE CLIENT</w:t>
      </w:r>
    </w:p>
    <w:p w14:paraId="1057C3C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</w:p>
    <w:p w14:paraId="11FDFAB1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NOM DU PRESTATAIRE</w:t>
      </w:r>
    </w:p>
    <w:p w14:paraId="57870C86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SON ADRESSE</w:t>
      </w:r>
    </w:p>
    <w:p w14:paraId="72F861AB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DC7DA07" w14:textId="177B1F22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8C185A">
        <w:rPr>
          <w:rFonts w:asciiTheme="majorHAnsi" w:hAnsiTheme="majorHAnsi" w:cstheme="majorHAnsi"/>
          <w:color w:val="000000" w:themeColor="text1"/>
          <w:sz w:val="22"/>
          <w:szCs w:val="22"/>
        </w:rPr>
        <w:t>Lieu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 20</w:t>
      </w:r>
      <w:r w:rsidR="00F743A4" w:rsidRPr="008C185A">
        <w:rPr>
          <w:rFonts w:asciiTheme="majorHAnsi" w:hAnsiTheme="majorHAnsi" w:cstheme="majorHAnsi"/>
          <w:color w:val="64B6C8"/>
          <w:sz w:val="22"/>
          <w:szCs w:val="22"/>
        </w:rPr>
        <w:t>22</w:t>
      </w:r>
    </w:p>
    <w:p w14:paraId="37041097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1FD46B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C8F0730" w14:textId="02E75585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Objet 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Résiliation de contrat au terme des éch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ances</w:t>
      </w:r>
    </w:p>
    <w:p w14:paraId="7613B06C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Lettre recommandée avec accusé de réception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n°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xxxxxxx</w:t>
      </w:r>
    </w:p>
    <w:p w14:paraId="6C64265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91F518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N° de contrat :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XXXX </w:t>
      </w:r>
    </w:p>
    <w:p w14:paraId="2187D9B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73B7753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6018292D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Madame, Monsieur,</w:t>
      </w:r>
    </w:p>
    <w:p w14:paraId="19F082BC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D4228A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73DE378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suis titulaire du contrat de location n°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qui arrivera à expiration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C4C5C8B" w14:textId="77777777" w:rsidR="006314F8" w:rsidRPr="008C185A" w:rsidRDefault="006314F8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8871457" w14:textId="5B6FEABB" w:rsidR="006314F8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Je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souhaite conserver mon matériel jusqu'à la fin de l’échéance mais ne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souhaite pas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que le contrat soit renouvelé.</w:t>
      </w:r>
    </w:p>
    <w:p w14:paraId="31243143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La clause de tacite reconduction n’a donc pas lieu de jouer.</w:t>
      </w:r>
    </w:p>
    <w:p w14:paraId="5482A125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26CDF0F" w14:textId="6444A218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Je vous remercie de prendre note de cette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demande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de non-renouvellement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reste à votre disposition pour la restitution du matériel et son enlèvement.</w:t>
      </w:r>
    </w:p>
    <w:p w14:paraId="15B61B64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45961C" w14:textId="375463B5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J’adresse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la même demande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à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 XXX (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prestataire qui vous a vendu le copieur et qui vous facture les co</w:t>
      </w:r>
      <w:r w:rsidR="00AB035C" w:rsidRPr="008C185A">
        <w:rPr>
          <w:rFonts w:asciiTheme="majorHAnsi" w:hAnsiTheme="majorHAnsi" w:cstheme="majorHAnsi"/>
          <w:color w:val="64B6C8"/>
          <w:sz w:val="22"/>
          <w:szCs w:val="22"/>
        </w:rPr>
        <w:t>û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ts copies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)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pour information.</w:t>
      </w:r>
    </w:p>
    <w:p w14:paraId="369C6E4A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3FD69D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Veuillez croire, Madame, Monsieur, à l’assurance de mes salutations distinguées.</w:t>
      </w:r>
    </w:p>
    <w:p w14:paraId="6E1914AE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33B5AA2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4C9523FB" w14:textId="6011D7B7" w:rsidR="008C185A" w:rsidRPr="008C185A" w:rsidRDefault="00BF45F4" w:rsidP="008C185A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F743A4" w:rsidRPr="008C185A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                                  </w:t>
      </w:r>
      <w:r w:rsidR="00F743A4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</w:t>
      </w:r>
      <w:r w:rsidR="008C185A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SIGNATURE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+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CACHET</w:t>
      </w:r>
    </w:p>
    <w:p w14:paraId="2710E9C5" w14:textId="10923D03" w:rsidR="00BF45F4" w:rsidRPr="008C185A" w:rsidRDefault="00BF45F4" w:rsidP="00C13108">
      <w:pPr>
        <w:tabs>
          <w:tab w:val="left" w:pos="4962"/>
        </w:tabs>
        <w:jc w:val="right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4EE4FA2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415D0D2C" w14:textId="03798F6B" w:rsidR="00BF45F4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697FB87C" w14:textId="63D56B39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0D7F656B" w14:textId="64E6EAA6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09C4D938" w14:textId="77777777" w:rsidR="008C185A" w:rsidRP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6CDC287A" w14:textId="6B626913" w:rsidR="008E0E24" w:rsidRPr="008C185A" w:rsidRDefault="008E0E24" w:rsidP="008E0E24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5509CC53" w14:textId="77777777" w:rsidR="008E0E24" w:rsidRPr="008C185A" w:rsidRDefault="008E0E24" w:rsidP="008E0E24">
      <w:pPr>
        <w:spacing w:line="276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E8A08" wp14:editId="34524D8B">
                <wp:simplePos x="0" y="0"/>
                <wp:positionH relativeFrom="column">
                  <wp:posOffset>526601</wp:posOffset>
                </wp:positionH>
                <wp:positionV relativeFrom="paragraph">
                  <wp:posOffset>33020</wp:posOffset>
                </wp:positionV>
                <wp:extent cx="5251508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85CB43F" id="Connecteur droit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2.6pt" to="4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flf4n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723D59D2" w14:textId="77777777" w:rsidR="008E0E24" w:rsidRPr="008C185A" w:rsidRDefault="008E0E2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2ème lettre : à envoyer à l’entreprise qui vous a vendu le </w:t>
      </w:r>
    </w:p>
    <w:p w14:paraId="6C11EA13" w14:textId="36ABB9B6" w:rsidR="008E0E24" w:rsidRPr="008C185A" w:rsidRDefault="008E0E2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copieur et qui vous facture les copies et la maintenance </w:t>
      </w:r>
    </w:p>
    <w:p w14:paraId="064DDCE8" w14:textId="77777777" w:rsidR="008E0E24" w:rsidRPr="008C185A" w:rsidRDefault="008E0E24" w:rsidP="008E0E24">
      <w:pPr>
        <w:rPr>
          <w:color w:val="FF0000"/>
          <w:sz w:val="22"/>
          <w:szCs w:val="22"/>
        </w:rPr>
      </w:pPr>
    </w:p>
    <w:p w14:paraId="76FC2756" w14:textId="69AC239D" w:rsidR="00C848AD" w:rsidRPr="008C185A" w:rsidRDefault="008E0E24" w:rsidP="00BF45F4">
      <w:pPr>
        <w:rPr>
          <w:color w:val="FF0000"/>
          <w:sz w:val="22"/>
          <w:szCs w:val="22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591E8" wp14:editId="3D6B44E7">
                <wp:simplePos x="0" y="0"/>
                <wp:positionH relativeFrom="column">
                  <wp:posOffset>510866</wp:posOffset>
                </wp:positionH>
                <wp:positionV relativeFrom="paragraph">
                  <wp:posOffset>24456</wp:posOffset>
                </wp:positionV>
                <wp:extent cx="5251508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5DE1CE8B" id="Connecteur droit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5pt" to="45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t7UkD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38006A1C" w14:textId="77777777" w:rsidR="00AB035C" w:rsidRPr="008C185A" w:rsidRDefault="00AB035C" w:rsidP="00BF45F4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1B437330" w14:textId="3EDCCF10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SOCIÉTÉ XXX</w:t>
      </w:r>
    </w:p>
    <w:p w14:paraId="68516854" w14:textId="43C6174E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ADRESSE</w:t>
      </w:r>
    </w:p>
    <w:p w14:paraId="161C5C2C" w14:textId="77777777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RÉFÉRENCE CLIENT</w:t>
      </w:r>
    </w:p>
    <w:p w14:paraId="30402E4D" w14:textId="1186CC5E" w:rsidR="00BF45F4" w:rsidRPr="008C185A" w:rsidRDefault="008E0E24" w:rsidP="008E0E24">
      <w:pPr>
        <w:tabs>
          <w:tab w:val="left" w:pos="4962"/>
        </w:tabs>
        <w:jc w:val="center"/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                                           </w:t>
      </w:r>
      <w:r w:rsidR="00BF45F4" w:rsidRPr="008C185A">
        <w:rPr>
          <w:rFonts w:asciiTheme="majorHAnsi" w:hAnsiTheme="majorHAnsi" w:cstheme="majorHAnsi"/>
          <w:color w:val="64B6C8"/>
          <w:sz w:val="22"/>
          <w:szCs w:val="22"/>
        </w:rPr>
        <w:t>NOM DU PRESTATAIRE</w:t>
      </w:r>
    </w:p>
    <w:p w14:paraId="293D105F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SON ADRESSE</w:t>
      </w:r>
    </w:p>
    <w:p w14:paraId="26A9E28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2EF82FE7" w14:textId="134A3131" w:rsidR="008E0E2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Lieu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 20</w:t>
      </w:r>
      <w:r w:rsidR="008E0E24" w:rsidRPr="008C185A">
        <w:rPr>
          <w:rFonts w:asciiTheme="majorHAnsi" w:hAnsiTheme="majorHAnsi" w:cstheme="majorHAnsi"/>
          <w:color w:val="64B6C8"/>
          <w:sz w:val="22"/>
          <w:szCs w:val="22"/>
        </w:rPr>
        <w:t>22</w:t>
      </w:r>
    </w:p>
    <w:p w14:paraId="4769C31D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22ECAC5C" w14:textId="38970D12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Objet : 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Résiliation à titre conservatoire des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prestation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s de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maintenance et entretien à fin d’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échéance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contractuelle</w:t>
      </w:r>
    </w:p>
    <w:p w14:paraId="6C9CFA1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Lettre recommandée avec accusé de réception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n°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XXXXXXX</w:t>
      </w:r>
    </w:p>
    <w:p w14:paraId="5D335F2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D665DD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N° de contrat :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XXXX </w:t>
      </w:r>
    </w:p>
    <w:p w14:paraId="5AFA562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0C818D8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Madame, Monsieur,</w:t>
      </w:r>
    </w:p>
    <w:p w14:paraId="3E66E6DB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C70EDE" w14:textId="215AB99A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Nos deux sociétés ont signé,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DATE 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un contrat de services et d'entretien concernant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PRODUIT 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dont le financement a en parallèle été assuré par un contrat de location auprès de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ORGANISME DE FINANCEMENT XXX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52922C9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 Contrat de services (copies, entretien) </w:t>
      </w:r>
      <w:proofErr w:type="spellStart"/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n°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XXXX</w:t>
      </w:r>
      <w:proofErr w:type="spellEnd"/>
    </w:p>
    <w:p w14:paraId="4CC69EA9" w14:textId="2AEB7BA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Contrat de location des machines 000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-00 avec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AC19D7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0C404C0" w14:textId="3A9F7273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Ces contrats avaient une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DURÉE de XX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mois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à compter de leur date d'entrée en vigueur. Leur échéance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est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donc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AF71E15" w14:textId="6948463A" w:rsidR="00BF45F4" w:rsidRPr="008C185A" w:rsidRDefault="00EE4A29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6549C77F" w14:textId="622595DF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Par lettres recommandées avec accusés de réception en date du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envoyées tant à votre société qu'à l’organisme de financement, nous vous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faisons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part de notre décision de résilier ces contrats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à leur échéance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E13FDE5" w14:textId="1A73943B" w:rsidR="006C5B07" w:rsidRPr="008C185A" w:rsidRDefault="006C5B07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Nous continuons donc à utiliser notre matériel pendant la durée d’en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agement 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initiale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mais ne souhaitons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pas nous trouver en situation de tacite reconduction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en fin de contrat.</w:t>
      </w:r>
    </w:p>
    <w:p w14:paraId="5A7731F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AB6A11" w14:textId="607D5C76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Afin de permettre la bonne clôture de ce dossier, je vous adresserai le relevé définitif de fin de contrat des compteurs des machines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vous demanderai de m’indiquer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les modalités 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restitution du matériel et son enlèvement.</w:t>
      </w:r>
    </w:p>
    <w:p w14:paraId="5511B575" w14:textId="77777777" w:rsidR="00AB035C" w:rsidRPr="008C185A" w:rsidRDefault="00AB035C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94515AB" w14:textId="5FCDF6EF" w:rsidR="008E0E24" w:rsidRDefault="00BF45F4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Veuillez croire, Madame, Monsieur, à l’assurance de mes salutations distinguée</w:t>
      </w:r>
      <w:r w:rsidR="00C848AD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s.</w:t>
      </w:r>
    </w:p>
    <w:p w14:paraId="7B871480" w14:textId="082A5F00" w:rsidR="008C185A" w:rsidRDefault="008C185A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8B3713" w14:textId="77777777" w:rsidR="008C185A" w:rsidRPr="008C185A" w:rsidRDefault="008C185A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D53EF2" w14:textId="77777777" w:rsidR="00AB035C" w:rsidRPr="008C185A" w:rsidRDefault="00AB035C" w:rsidP="008E0E24">
      <w:pPr>
        <w:tabs>
          <w:tab w:val="left" w:pos="4962"/>
        </w:tabs>
        <w:jc w:val="right"/>
        <w:rPr>
          <w:rFonts w:asciiTheme="majorHAnsi" w:hAnsiTheme="majorHAnsi" w:cstheme="majorHAnsi"/>
          <w:b/>
          <w:bCs/>
          <w:color w:val="EC591C"/>
          <w:sz w:val="22"/>
          <w:szCs w:val="22"/>
        </w:rPr>
      </w:pPr>
    </w:p>
    <w:p w14:paraId="53C83E99" w14:textId="79988D64" w:rsidR="00BF45F4" w:rsidRPr="008C185A" w:rsidRDefault="00BF45F4" w:rsidP="008E0E24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SIGNATURE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+ CACHET</w:t>
      </w:r>
    </w:p>
    <w:sectPr w:rsidR="00BF45F4" w:rsidRPr="008C185A" w:rsidSect="00775FB9">
      <w:pgSz w:w="11900" w:h="16840"/>
      <w:pgMar w:top="1440" w:right="1080" w:bottom="1440" w:left="1080" w:header="708" w:footer="708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C0EA" w14:textId="77777777" w:rsidR="00803518" w:rsidRDefault="00803518" w:rsidP="006314F8">
      <w:r>
        <w:separator/>
      </w:r>
    </w:p>
  </w:endnote>
  <w:endnote w:type="continuationSeparator" w:id="0">
    <w:p w14:paraId="4C6EA580" w14:textId="77777777" w:rsidR="00803518" w:rsidRDefault="00803518" w:rsidP="006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1EC0" w14:textId="77777777" w:rsidR="00803518" w:rsidRDefault="00803518" w:rsidP="006314F8">
      <w:r>
        <w:separator/>
      </w:r>
    </w:p>
  </w:footnote>
  <w:footnote w:type="continuationSeparator" w:id="0">
    <w:p w14:paraId="00ADA147" w14:textId="77777777" w:rsidR="00803518" w:rsidRDefault="00803518" w:rsidP="006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0043DB"/>
    <w:rsid w:val="000B0652"/>
    <w:rsid w:val="0011555A"/>
    <w:rsid w:val="001F432D"/>
    <w:rsid w:val="0039286E"/>
    <w:rsid w:val="00535EAA"/>
    <w:rsid w:val="006314F8"/>
    <w:rsid w:val="006B4FFE"/>
    <w:rsid w:val="006C5B07"/>
    <w:rsid w:val="00775FB9"/>
    <w:rsid w:val="00783E8C"/>
    <w:rsid w:val="007F6104"/>
    <w:rsid w:val="00803518"/>
    <w:rsid w:val="008261FE"/>
    <w:rsid w:val="008C185A"/>
    <w:rsid w:val="008E0E24"/>
    <w:rsid w:val="00932521"/>
    <w:rsid w:val="00936EFF"/>
    <w:rsid w:val="009F2348"/>
    <w:rsid w:val="00A00128"/>
    <w:rsid w:val="00AB035C"/>
    <w:rsid w:val="00BF45F4"/>
    <w:rsid w:val="00C13108"/>
    <w:rsid w:val="00C848AD"/>
    <w:rsid w:val="00CB7E01"/>
    <w:rsid w:val="00D35B04"/>
    <w:rsid w:val="00EE4A29"/>
    <w:rsid w:val="00F00D45"/>
    <w:rsid w:val="00F743A4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D643"/>
  <w14:defaultImageDpi w14:val="300"/>
  <w15:docId w15:val="{BCA448FF-78E7-4478-B585-2D3259A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4F8"/>
  </w:style>
  <w:style w:type="paragraph" w:styleId="Pieddepage">
    <w:name w:val="footer"/>
    <w:basedOn w:val="Normal"/>
    <w:link w:val="Pieddepag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4F8"/>
  </w:style>
  <w:style w:type="paragraph" w:styleId="Sansinterligne">
    <w:name w:val="No Spacing"/>
    <w:link w:val="SansinterligneCar"/>
    <w:uiPriority w:val="1"/>
    <w:qFormat/>
    <w:rsid w:val="0039286E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2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1EB4-3CCF-4DFD-8A84-F2BD2E76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Alexis Raymond</cp:lastModifiedBy>
  <cp:revision>2</cp:revision>
  <dcterms:created xsi:type="dcterms:W3CDTF">2022-02-02T10:27:00Z</dcterms:created>
  <dcterms:modified xsi:type="dcterms:W3CDTF">2022-02-02T10:27:00Z</dcterms:modified>
</cp:coreProperties>
</file>